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31" w:rsidRPr="00785931" w:rsidRDefault="00785931" w:rsidP="00785931">
      <w:pPr>
        <w:pBdr>
          <w:bottom w:val="single" w:sz="6" w:space="2" w:color="CC0000"/>
        </w:pBdr>
        <w:spacing w:before="100" w:beforeAutospacing="1" w:after="100" w:afterAutospacing="1" w:line="360" w:lineRule="auto"/>
        <w:textAlignment w:val="top"/>
        <w:outlineLvl w:val="1"/>
        <w:rPr>
          <w:rFonts w:ascii="Verdana" w:eastAsia="Times New Roman" w:hAnsi="Verdana" w:cs="Times New Roman"/>
          <w:b/>
          <w:bCs/>
          <w:sz w:val="23"/>
          <w:szCs w:val="23"/>
          <w:lang w:eastAsia="cs-CZ" w:bidi="ar-SA"/>
        </w:rPr>
      </w:pPr>
      <w:r w:rsidRPr="00785931">
        <w:rPr>
          <w:rFonts w:ascii="Verdana" w:eastAsia="Times New Roman" w:hAnsi="Verdana" w:cs="Times New Roman"/>
          <w:b/>
          <w:bCs/>
          <w:sz w:val="23"/>
          <w:szCs w:val="23"/>
          <w:lang w:eastAsia="cs-CZ" w:bidi="ar-SA"/>
        </w:rPr>
        <w:t xml:space="preserve">Povinně zveřejňované informace </w:t>
      </w:r>
    </w:p>
    <w:p w:rsidR="00785931" w:rsidRDefault="00785931" w:rsidP="00FA0125">
      <w:pPr>
        <w:spacing w:before="100" w:beforeAutospacing="1" w:after="100" w:afterAutospacing="1" w:line="360" w:lineRule="auto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Název školy: </w:t>
      </w:r>
      <w:r w:rsidR="00104132">
        <w:rPr>
          <w:rFonts w:ascii="Verdana" w:eastAsia="Times New Roman" w:hAnsi="Verdana" w:cs="Times New Roman"/>
          <w:sz w:val="19"/>
          <w:szCs w:val="19"/>
          <w:lang w:eastAsia="cs-CZ" w:bidi="ar-SA"/>
        </w:rPr>
        <w:t>Základní škola, Brno, Mutěnická 23, příspěvková organizace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 xml:space="preserve">Sídlo: </w:t>
      </w:r>
      <w:r w:rsidR="00104132">
        <w:rPr>
          <w:rFonts w:ascii="Verdana" w:eastAsia="Times New Roman" w:hAnsi="Verdana" w:cs="Times New Roman"/>
          <w:sz w:val="19"/>
          <w:szCs w:val="19"/>
          <w:lang w:eastAsia="cs-CZ" w:bidi="ar-SA"/>
        </w:rPr>
        <w:t>Mutěnická 23/4164, 628 00 Brno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Právní fo</w:t>
      </w:r>
      <w:r w:rsid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rma: příspěvková organizace </w:t>
      </w:r>
      <w:r w:rsid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IČ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: </w:t>
      </w:r>
      <w:r w:rsidR="00104132">
        <w:rPr>
          <w:rFonts w:ascii="Verdana" w:eastAsia="Times New Roman" w:hAnsi="Verdana" w:cs="Times New Roman"/>
          <w:sz w:val="19"/>
          <w:szCs w:val="19"/>
          <w:lang w:eastAsia="cs-CZ" w:bidi="ar-SA"/>
        </w:rPr>
        <w:t>60556102</w:t>
      </w:r>
      <w:r w:rsid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IZO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: </w:t>
      </w:r>
      <w:r w:rsidR="00104132">
        <w:rPr>
          <w:rFonts w:ascii="Verdana" w:eastAsia="Times New Roman" w:hAnsi="Verdana" w:cs="Times New Roman"/>
          <w:sz w:val="19"/>
          <w:szCs w:val="19"/>
          <w:lang w:eastAsia="cs-CZ" w:bidi="ar-SA"/>
        </w:rPr>
        <w:t>060551602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 xml:space="preserve">Identifikátor zařízení (REDIZO): </w:t>
      </w:r>
      <w:r w:rsidR="00104132">
        <w:rPr>
          <w:rFonts w:ascii="Verdana" w:eastAsia="Times New Roman" w:hAnsi="Verdana" w:cs="Times New Roman"/>
          <w:sz w:val="19"/>
          <w:szCs w:val="19"/>
          <w:lang w:eastAsia="cs-CZ" w:bidi="ar-SA"/>
        </w:rPr>
        <w:t>600108147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</w:r>
      <w:r w:rsid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ID datové schránky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: </w:t>
      </w:r>
      <w:r w:rsidR="00104132"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Y7wmjzp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Tel.: +420</w:t>
      </w:r>
      <w:r w:rsidR="00104132">
        <w:rPr>
          <w:rFonts w:ascii="Verdana" w:eastAsia="Times New Roman" w:hAnsi="Verdana" w:cs="Times New Roman"/>
          <w:sz w:val="19"/>
          <w:szCs w:val="19"/>
          <w:lang w:eastAsia="cs-CZ" w:bidi="ar-SA"/>
        </w:rPr>
        <w:t> 544 210 893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Zřizovatel</w:t>
      </w:r>
      <w:r>
        <w:rPr>
          <w:rFonts w:ascii="Verdana" w:eastAsia="Times New Roman" w:hAnsi="Verdana" w:cs="Times New Roman"/>
          <w:sz w:val="19"/>
          <w:szCs w:val="19"/>
          <w:lang w:eastAsia="cs-CZ" w:bidi="ar-SA"/>
        </w:rPr>
        <w:t>:</w:t>
      </w:r>
      <w:r w:rsidR="00104132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 Statutární město Brno</w:t>
      </w:r>
      <w:r w:rsidR="00CA1C92">
        <w:rPr>
          <w:rFonts w:ascii="Verdana" w:eastAsia="Times New Roman" w:hAnsi="Verdana" w:cs="Times New Roman"/>
          <w:sz w:val="19"/>
          <w:szCs w:val="19"/>
          <w:lang w:eastAsia="cs-CZ" w:bidi="ar-SA"/>
        </w:rPr>
        <w:t>, MČ Brno - Vinohrady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Statutární orgán: ředitel</w:t>
      </w:r>
      <w:r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ka školy </w:t>
      </w:r>
      <w:r w:rsidR="00CA1C92">
        <w:rPr>
          <w:rFonts w:ascii="Verdana" w:eastAsia="Times New Roman" w:hAnsi="Verdana" w:cs="Times New Roman"/>
          <w:sz w:val="19"/>
          <w:szCs w:val="19"/>
          <w:lang w:eastAsia="cs-CZ" w:bidi="ar-SA"/>
        </w:rPr>
        <w:t>–</w:t>
      </w:r>
      <w:r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 </w:t>
      </w:r>
      <w:r w:rsidR="00CA1C92">
        <w:rPr>
          <w:rFonts w:ascii="Verdana" w:eastAsia="Times New Roman" w:hAnsi="Verdana" w:cs="Times New Roman"/>
          <w:sz w:val="19"/>
          <w:szCs w:val="19"/>
          <w:lang w:eastAsia="cs-CZ" w:bidi="ar-SA"/>
        </w:rPr>
        <w:t>PaedDr. Ilona Sokolová</w:t>
      </w: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Zástupce ředitele</w:t>
      </w:r>
      <w:r>
        <w:rPr>
          <w:rFonts w:ascii="Verdana" w:eastAsia="Times New Roman" w:hAnsi="Verdana" w:cs="Times New Roman"/>
          <w:sz w:val="19"/>
          <w:szCs w:val="19"/>
          <w:lang w:eastAsia="cs-CZ" w:bidi="ar-SA"/>
        </w:rPr>
        <w:t>:</w:t>
      </w:r>
      <w:r w:rsidR="00CA1C92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 Mgr. Zdenka Čechová</w:t>
      </w:r>
    </w:p>
    <w:p w:rsidR="00FA0125" w:rsidRDefault="00785931" w:rsidP="00FA0125">
      <w:pPr>
        <w:spacing w:after="0" w:line="360" w:lineRule="auto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Výchovný poradce: </w:t>
      </w:r>
      <w:r w:rsidR="00CA1C92">
        <w:rPr>
          <w:rFonts w:ascii="Verdana" w:eastAsia="Times New Roman" w:hAnsi="Verdana" w:cs="Times New Roman"/>
          <w:sz w:val="19"/>
          <w:szCs w:val="19"/>
          <w:lang w:eastAsia="cs-CZ" w:bidi="ar-SA"/>
        </w:rPr>
        <w:t>PaedDr. Jiří Boudný</w:t>
      </w:r>
    </w:p>
    <w:p w:rsidR="00CA1C92" w:rsidRPr="00FA0125" w:rsidRDefault="00785931" w:rsidP="00FA0125">
      <w:pPr>
        <w:spacing w:after="0" w:line="360" w:lineRule="auto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Školní metodik prevence rizikových projevů chování: </w:t>
      </w:r>
      <w:r w:rsidR="00CA1C92"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Mgr. Dagmar Vágnerová</w:t>
      </w:r>
      <w:r w:rsid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Kancelář školy</w:t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: info@zsmutenicka.cz </w:t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</w:r>
      <w:r w:rsidR="00CA1C92"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Úřední</w:t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 doba sekretariátu: </w:t>
      </w:r>
      <w:r w:rsidR="00CA1C92"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po - pá 12.30 - 14.00</w:t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Telefon: +420</w:t>
      </w:r>
      <w:r w:rsidR="00CA1C92"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 544 210 893</w:t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</w:r>
      <w:r w:rsidR="00CA1C92"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Bankovní spojení: 135 015 33 19/0800</w:t>
      </w:r>
    </w:p>
    <w:p w:rsidR="00CA1C92" w:rsidRPr="00FA0125" w:rsidRDefault="00CA1C92" w:rsidP="00FA0125">
      <w:pPr>
        <w:spacing w:before="100" w:beforeAutospacing="1" w:after="100" w:afterAutospacing="1" w:line="360" w:lineRule="auto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Bankovní spojení - školní jídelna: 182 - 135 015 33 19/0800</w:t>
      </w:r>
    </w:p>
    <w:p w:rsidR="00785931" w:rsidRPr="00785931" w:rsidRDefault="00785931" w:rsidP="00785931">
      <w:pPr>
        <w:spacing w:after="0" w:line="360" w:lineRule="auto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</w:r>
      <w:r w:rsidRPr="00785931">
        <w:rPr>
          <w:rFonts w:ascii="Verdana" w:eastAsia="Times New Roman" w:hAnsi="Verdana" w:cs="Times New Roman"/>
          <w:b/>
          <w:bCs/>
          <w:sz w:val="19"/>
          <w:szCs w:val="19"/>
          <w:u w:val="single"/>
          <w:lang w:eastAsia="cs-CZ" w:bidi="ar-SA"/>
        </w:rPr>
        <w:t>Vymezení hlavního účelu a předmětu činnosti organizace</w:t>
      </w:r>
    </w:p>
    <w:p w:rsidR="00785931" w:rsidRPr="00785931" w:rsidRDefault="00785931" w:rsidP="00FA012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Hlavním účelem organizace je uskutečňovat vzdělávání a výchovu žáků podle vzdělávacích programů.</w:t>
      </w:r>
    </w:p>
    <w:p w:rsidR="00FA0125" w:rsidRDefault="00785931" w:rsidP="00FA012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Předmět činnosti odpovídající hlavnímu účelu:</w:t>
      </w:r>
    </w:p>
    <w:p w:rsidR="00FA0125" w:rsidRDefault="00FA0125" w:rsidP="00FA0125">
      <w:pPr>
        <w:numPr>
          <w:ilvl w:val="1"/>
          <w:numId w:val="1"/>
        </w:numPr>
        <w:spacing w:before="100" w:beforeAutospacing="1" w:after="100" w:afterAutospacing="1" w:line="360" w:lineRule="auto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>
        <w:rPr>
          <w:rFonts w:ascii="Verdana" w:eastAsia="Times New Roman" w:hAnsi="Verdana" w:cs="Times New Roman"/>
          <w:sz w:val="19"/>
          <w:szCs w:val="19"/>
          <w:lang w:eastAsia="cs-CZ" w:bidi="ar-SA"/>
        </w:rPr>
        <w:t>poskytuje základní</w:t>
      </w:r>
      <w:r w:rsidR="00785931"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 vzdělání </w:t>
      </w:r>
    </w:p>
    <w:p w:rsidR="00785931" w:rsidRPr="00FA0125" w:rsidRDefault="00785931" w:rsidP="00FA0125">
      <w:pPr>
        <w:spacing w:before="100" w:beforeAutospacing="1" w:after="100" w:afterAutospacing="1" w:line="360" w:lineRule="auto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b/>
          <w:bCs/>
          <w:sz w:val="19"/>
          <w:szCs w:val="19"/>
          <w:u w:val="single"/>
          <w:lang w:eastAsia="cs-CZ" w:bidi="ar-SA"/>
        </w:rPr>
        <w:t>Nejdůležitější používané předpisy:</w:t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Zákon č. 561/2004 Sb., o předškolním, základním, středním, vyšším odborným a jiném vzdělávání (školský zákon)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Zákon č. 563/2004 Sb., o pedagogických pracovnících a změně některých zákonů, ve znění pozdějších předpisů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Zákon č. 129/2000 Sb., o krajích (krajské zřízení), ve znění pozdějších předpisů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Zákon č. 250/2000 Sb., o rozpočtových pravidlech územních rozpočtů, ve znění pozdějších předpisů, v platném znění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Zákon č. 258/2000 Sb., o ochraně veřejného zdraví, v platném znění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lastRenderedPageBreak/>
        <w:t xml:space="preserve">Zákon č. 500/2004 Sb., správní řád, ve znění pozdějších předpisů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Zákon č. 106/1999 Sb., o svobodném přístupu informacím, ve znění pozdějších předpisů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Zákon č. 101/2000 Sb., o ochraně osobních údajů, ve znění pozdějších předpisů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Vyhláška č. 671/2004 Sb., kterou se stanoví podrobnosti o organizaci přijímacího řízení ke vzdělávání ve středních školách, v platném znění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Vyhláška č. 12/2005 Sb., o podmínkách uznání rovnocennosti a nostrifikace vysvědčení vydaných zahraniční školou, v platném znění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Vyhláška č. 13/2005 Sb., o středním vzdělávání a vzdělávání v konzervatoři, v platném znění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Vyhláška č. 15/2005 Sb., kterou se stanoví náležitosti dlouhodobých záměrů, výročních zpráv a vlastního hodnocení školy, v platném znění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Vyhláška č. 16/2005 Sb., o organizaci školního roku, v platném znění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Vyhláška č. 48/2005 Sb., o základním vzdělávání a některých náležitostech plnění povinné školní docházky, v platném znění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Vyhláška č. 55/2005 Sb., o podmínkách organizace a financování soutěží a přehlídek v zájmovém vzdělávání, v platném znění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Vyhláška č. 64/2005 Sb., o evidenci úrazů dětí, žáků a studentů, v platném znění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Vyhláška č. 72/2005 Sb., o poskytování poradenských služeb ve školách a školských poradenských zařízeních</w:t>
      </w:r>
    </w:p>
    <w:p w:rsidR="00785931" w:rsidRPr="00785931" w:rsidRDefault="00785931" w:rsidP="00C3534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Vyhláška č. 73/2005 Sb., o vzdělávání dětí, žáků a </w:t>
      </w:r>
      <w:r w:rsidR="00C35341">
        <w:rPr>
          <w:rFonts w:ascii="Verdana" w:eastAsia="Times New Roman" w:hAnsi="Verdana" w:cs="Times New Roman"/>
          <w:sz w:val="19"/>
          <w:szCs w:val="19"/>
          <w:lang w:eastAsia="cs-CZ" w:bidi="ar-SA"/>
        </w:rPr>
        <w:t>studentů se speciálními vzděláva</w:t>
      </w:r>
      <w:bookmarkStart w:id="0" w:name="_GoBack"/>
      <w:bookmarkEnd w:id="0"/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cími potřebami a dětí, žáků a studentů mimořádně nadaných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Vyhláška č. 223/2005 Sb., o některých dokladech o vzdělání, v platném znění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Vyhláška č. 317/2005 Sb., o dalším vzdělávání pedagogických pracovníků, akreditační komisi a kariérním systému pedagogických pracovníků, v platném znění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Vyhláška č. 364/2005 Sb., o vedení dokumentace škol a školských zařízení a školní matriky a o předávání údajů z dokumentace škol a školských zařízení a ze školní matriky (vyhláška o dokumentaci škol a školských zařízení), v platném znění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Vyhláška č. 410/2005 Sb., o hygienických požadavcích na prostory a provoz zařízení a provozoven pro výchovu a vzdělávání dětí a mladistvých, v platném znění 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Vyhláška č. 177/2009 Sb., o bližších podmínkách ukončování vzdělávání ve středních školách maturitní zkouškou, v platném znění</w:t>
      </w:r>
    </w:p>
    <w:p w:rsidR="00785931" w:rsidRPr="00785931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>Nařízení vlády č. 689/2004 Sb., o soustavě oborů vzdělání v základním, středním a vyšším odborném vzdělávání, v platném znění</w:t>
      </w:r>
    </w:p>
    <w:p w:rsidR="00FA0125" w:rsidRDefault="00785931" w:rsidP="00FA01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785931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Nařízení vlády č. 75/2005 Sb., o stanovení rozsahu přímé vyučovací, přímé výchovné, přímé speciálně pedagogické a přímé pedagogicko-psychologické činnosti pedagogických pracovníků </w:t>
      </w:r>
    </w:p>
    <w:p w:rsidR="00FA0125" w:rsidRDefault="00785931" w:rsidP="00FA0125">
      <w:pPr>
        <w:spacing w:before="240" w:after="240" w:line="360" w:lineRule="auto"/>
        <w:ind w:left="352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b/>
          <w:bCs/>
          <w:sz w:val="19"/>
          <w:szCs w:val="19"/>
          <w:u w:val="single"/>
          <w:lang w:eastAsia="cs-CZ" w:bidi="ar-SA"/>
        </w:rPr>
        <w:t>Žádosti o informace:</w:t>
      </w:r>
    </w:p>
    <w:p w:rsidR="00FA0125" w:rsidRDefault="00785931" w:rsidP="00FA0125">
      <w:pPr>
        <w:spacing w:before="240" w:after="240" w:line="360" w:lineRule="auto"/>
        <w:ind w:left="352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Žádosti o poskytnutí informace dle § 13 zákona č. 106/1999 Sb., o svobodném přístupu k informacím, se podávají písemně poštou na adresu školy nebo na sekretariátu školy. </w:t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Ústně lze podat žádost na sekretariátu školy.</w:t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  <w:t>Elektronickou poštou lze podat žádost na info@</w:t>
      </w:r>
      <w:r w:rsidR="00104132"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zsmutenicka.cz</w:t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 s elektronickým podpisem. </w:t>
      </w: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br/>
      </w:r>
    </w:p>
    <w:p w:rsidR="00785931" w:rsidRPr="00FA0125" w:rsidRDefault="00785931" w:rsidP="00FA0125">
      <w:pPr>
        <w:spacing w:before="240" w:after="240" w:line="360" w:lineRule="auto"/>
        <w:ind w:left="352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lastRenderedPageBreak/>
        <w:br/>
      </w:r>
      <w:r w:rsidRPr="00FA0125">
        <w:rPr>
          <w:rFonts w:ascii="Verdana" w:eastAsia="Times New Roman" w:hAnsi="Verdana" w:cs="Times New Roman"/>
          <w:b/>
          <w:bCs/>
          <w:sz w:val="19"/>
          <w:szCs w:val="19"/>
          <w:u w:val="single"/>
          <w:lang w:eastAsia="cs-CZ" w:bidi="ar-SA"/>
        </w:rPr>
        <w:t>Sazebník úhrad za poskytování informací:</w:t>
      </w:r>
    </w:p>
    <w:p w:rsidR="00785931" w:rsidRPr="00FA0125" w:rsidRDefault="00785931" w:rsidP="00FA0125">
      <w:pPr>
        <w:numPr>
          <w:ilvl w:val="0"/>
          <w:numId w:val="3"/>
        </w:numPr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Tento sazebník stanoví v souladu s ustanovením § 17 zákona č. 106/1999 Sb., o svobodném přístupu k informacím, ve znění pozdějších předpisů, výši úhrad za poskytování informací podle tohoto zákona.</w:t>
      </w:r>
    </w:p>
    <w:p w:rsidR="00785931" w:rsidRPr="00FA0125" w:rsidRDefault="00785931" w:rsidP="00FA0125">
      <w:pPr>
        <w:numPr>
          <w:ilvl w:val="0"/>
          <w:numId w:val="3"/>
        </w:numPr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Sazebník výše úhrad </w:t>
      </w:r>
    </w:p>
    <w:p w:rsidR="00785931" w:rsidRPr="00FA0125" w:rsidRDefault="00785931" w:rsidP="00FA0125">
      <w:pPr>
        <w:numPr>
          <w:ilvl w:val="1"/>
          <w:numId w:val="3"/>
        </w:numPr>
        <w:spacing w:after="0" w:line="360" w:lineRule="auto"/>
        <w:ind w:left="1434" w:hanging="357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cena kopie, je-li informace poskytována formou fotokopie, činí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černobílá - formát A4 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jednostranná kopie z volných listů 2,- Kč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oboustranná kopie z volných listů 3,50 Kč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jednostranná kopie z vázaných předloh 3,- Kč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oboustranná kopie z vázaných předloh 4,50 Kč 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barevná - formát A4 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jednostranná kopie z volných listů 5,- Kč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oboustranná kopie z volných listů 7,50 Kč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jednostranná kopie z vázaných předloh 6,- Kč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oboustranná kopie z vázaných předloh 8,50 Kč </w:t>
      </w:r>
    </w:p>
    <w:p w:rsidR="00785931" w:rsidRPr="00FA0125" w:rsidRDefault="00785931" w:rsidP="00FA0125">
      <w:pPr>
        <w:spacing w:after="0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kopie formátu A3 se počítají jako dvojnásobek A4</w:t>
      </w:r>
    </w:p>
    <w:p w:rsidR="00FA0125" w:rsidRDefault="00785931" w:rsidP="00FA0125">
      <w:pPr>
        <w:numPr>
          <w:ilvl w:val="1"/>
          <w:numId w:val="3"/>
        </w:numPr>
        <w:spacing w:after="0" w:line="360" w:lineRule="auto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cena technického nosiče dat, je-li informace poskytována formou záznamu na technickém nosiči, a to: </w:t>
      </w:r>
    </w:p>
    <w:p w:rsidR="00785931" w:rsidRPr="00FA0125" w:rsidRDefault="00785931" w:rsidP="00FA0125">
      <w:pPr>
        <w:spacing w:after="0" w:line="360" w:lineRule="auto"/>
        <w:ind w:left="1440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CD 35,- Kč</w:t>
      </w:r>
    </w:p>
    <w:p w:rsidR="00785931" w:rsidRPr="00FA0125" w:rsidRDefault="00785931" w:rsidP="00FA0125">
      <w:pPr>
        <w:numPr>
          <w:ilvl w:val="1"/>
          <w:numId w:val="3"/>
        </w:numPr>
        <w:spacing w:before="100" w:beforeAutospacing="1" w:after="100" w:afterAutospacing="1" w:line="360" w:lineRule="auto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>cena počítačového výstupu, je-li informace poskytována formou počítačového tisku běžný formát A4 černobílý 1,50 Kč/stránka</w:t>
      </w:r>
    </w:p>
    <w:p w:rsidR="00785931" w:rsidRPr="00FA0125" w:rsidRDefault="00785931" w:rsidP="00FA0125">
      <w:pPr>
        <w:numPr>
          <w:ilvl w:val="0"/>
          <w:numId w:val="3"/>
        </w:numPr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poštovné, je-li informace na vyžádání zasílána poštou, dle sazebníku poštovních služeb </w:t>
      </w:r>
    </w:p>
    <w:p w:rsidR="00785931" w:rsidRPr="00FA0125" w:rsidRDefault="00785931" w:rsidP="00FA0125">
      <w:pPr>
        <w:numPr>
          <w:ilvl w:val="0"/>
          <w:numId w:val="3"/>
        </w:numPr>
        <w:spacing w:before="100" w:beforeAutospacing="1" w:after="100" w:afterAutospacing="1" w:line="360" w:lineRule="auto"/>
        <w:ind w:left="709"/>
        <w:textAlignment w:val="top"/>
        <w:rPr>
          <w:rFonts w:ascii="Verdana" w:eastAsia="Times New Roman" w:hAnsi="Verdana" w:cs="Times New Roman"/>
          <w:sz w:val="19"/>
          <w:szCs w:val="19"/>
          <w:lang w:eastAsia="cs-CZ" w:bidi="ar-SA"/>
        </w:rPr>
      </w:pPr>
      <w:r w:rsidRPr="00FA0125">
        <w:rPr>
          <w:rFonts w:ascii="Verdana" w:eastAsia="Times New Roman" w:hAnsi="Verdana" w:cs="Times New Roman"/>
          <w:sz w:val="19"/>
          <w:szCs w:val="19"/>
          <w:lang w:eastAsia="cs-CZ" w:bidi="ar-SA"/>
        </w:rPr>
        <w:t xml:space="preserve">osobní náklady, přesáhne-li doba zpracování a vyhledávání informace 15 minut za každou započatou půlhodinu 70,- Kč </w:t>
      </w:r>
    </w:p>
    <w:p w:rsidR="003A7573" w:rsidRDefault="003A7573"/>
    <w:sectPr w:rsidR="003A7573" w:rsidSect="00FA012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7DDD"/>
    <w:multiLevelType w:val="multilevel"/>
    <w:tmpl w:val="A6E0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055A9"/>
    <w:multiLevelType w:val="multilevel"/>
    <w:tmpl w:val="F2E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86F45"/>
    <w:multiLevelType w:val="multilevel"/>
    <w:tmpl w:val="0E5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31"/>
    <w:rsid w:val="00006E9E"/>
    <w:rsid w:val="000F524C"/>
    <w:rsid w:val="00104132"/>
    <w:rsid w:val="00144DA7"/>
    <w:rsid w:val="00195C05"/>
    <w:rsid w:val="001E1113"/>
    <w:rsid w:val="00224656"/>
    <w:rsid w:val="002A5282"/>
    <w:rsid w:val="002D6D6E"/>
    <w:rsid w:val="002E17BB"/>
    <w:rsid w:val="0034122A"/>
    <w:rsid w:val="0036229D"/>
    <w:rsid w:val="0036381B"/>
    <w:rsid w:val="003A7573"/>
    <w:rsid w:val="003C5A67"/>
    <w:rsid w:val="00446A2D"/>
    <w:rsid w:val="00475E47"/>
    <w:rsid w:val="00497FC3"/>
    <w:rsid w:val="004B766F"/>
    <w:rsid w:val="00542DB2"/>
    <w:rsid w:val="00571BB2"/>
    <w:rsid w:val="005A1201"/>
    <w:rsid w:val="005C214A"/>
    <w:rsid w:val="005E51B8"/>
    <w:rsid w:val="00663622"/>
    <w:rsid w:val="006F7D99"/>
    <w:rsid w:val="00785931"/>
    <w:rsid w:val="007A5653"/>
    <w:rsid w:val="007B4BA6"/>
    <w:rsid w:val="007B5657"/>
    <w:rsid w:val="007B6DFE"/>
    <w:rsid w:val="00856C42"/>
    <w:rsid w:val="008A154F"/>
    <w:rsid w:val="008D36D0"/>
    <w:rsid w:val="00906AB8"/>
    <w:rsid w:val="00907869"/>
    <w:rsid w:val="00933AB8"/>
    <w:rsid w:val="00977BB8"/>
    <w:rsid w:val="009D2B34"/>
    <w:rsid w:val="00A2341E"/>
    <w:rsid w:val="00A82715"/>
    <w:rsid w:val="00B00C47"/>
    <w:rsid w:val="00B06341"/>
    <w:rsid w:val="00B3400E"/>
    <w:rsid w:val="00B37E9D"/>
    <w:rsid w:val="00B64C1C"/>
    <w:rsid w:val="00BA3C85"/>
    <w:rsid w:val="00BA4D26"/>
    <w:rsid w:val="00BB0F83"/>
    <w:rsid w:val="00C35341"/>
    <w:rsid w:val="00C47465"/>
    <w:rsid w:val="00C562FC"/>
    <w:rsid w:val="00C71CB7"/>
    <w:rsid w:val="00CA1C92"/>
    <w:rsid w:val="00CB235E"/>
    <w:rsid w:val="00CC212E"/>
    <w:rsid w:val="00CC50F6"/>
    <w:rsid w:val="00CD000B"/>
    <w:rsid w:val="00CE3114"/>
    <w:rsid w:val="00D74326"/>
    <w:rsid w:val="00D744A9"/>
    <w:rsid w:val="00DC47E7"/>
    <w:rsid w:val="00DE7CEA"/>
    <w:rsid w:val="00E04BE8"/>
    <w:rsid w:val="00E357E9"/>
    <w:rsid w:val="00E3627E"/>
    <w:rsid w:val="00E67F0E"/>
    <w:rsid w:val="00E709CD"/>
    <w:rsid w:val="00E93F8B"/>
    <w:rsid w:val="00EB0E5B"/>
    <w:rsid w:val="00EE1C01"/>
    <w:rsid w:val="00F0725F"/>
    <w:rsid w:val="00F135B2"/>
    <w:rsid w:val="00FA012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ECAD-530B-4CF5-A370-11A95EC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C47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0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0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0C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0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0C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0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0C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0C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0C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0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00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0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00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00C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00C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00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00C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00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0C47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00C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00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00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00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B00C47"/>
    <w:rPr>
      <w:b/>
      <w:bCs/>
    </w:rPr>
  </w:style>
  <w:style w:type="character" w:styleId="Zdraznn">
    <w:name w:val="Emphasis"/>
    <w:basedOn w:val="Standardnpsmoodstavce"/>
    <w:uiPriority w:val="20"/>
    <w:qFormat/>
    <w:rsid w:val="00B00C47"/>
    <w:rPr>
      <w:i/>
      <w:iCs/>
    </w:rPr>
  </w:style>
  <w:style w:type="paragraph" w:styleId="Bezmezer">
    <w:name w:val="No Spacing"/>
    <w:uiPriority w:val="1"/>
    <w:qFormat/>
    <w:rsid w:val="00B00C47"/>
  </w:style>
  <w:style w:type="paragraph" w:styleId="Odstavecseseznamem">
    <w:name w:val="List Paragraph"/>
    <w:basedOn w:val="Normln"/>
    <w:uiPriority w:val="34"/>
    <w:qFormat/>
    <w:rsid w:val="00B00C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00C4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00C47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0C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0C4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B00C4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00C4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B00C4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00C4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00C4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B00C47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785931"/>
    <w:rPr>
      <w:color w:val="333399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9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31"/>
    <w:rPr>
      <w:rFonts w:ascii="Tahoma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CA1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513">
          <w:marLeft w:val="2400"/>
          <w:marRight w:val="60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12" w:color="8E8E8E"/>
              </w:divBdr>
            </w:div>
          </w:divsChild>
        </w:div>
      </w:divsChild>
    </w:div>
    <w:div w:id="1942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Kedul</dc:creator>
  <cp:lastModifiedBy>zsmutenicka</cp:lastModifiedBy>
  <cp:revision>3</cp:revision>
  <dcterms:created xsi:type="dcterms:W3CDTF">2017-06-04T17:49:00Z</dcterms:created>
  <dcterms:modified xsi:type="dcterms:W3CDTF">2017-06-04T17:50:00Z</dcterms:modified>
</cp:coreProperties>
</file>